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4" w:rsidRPr="00341B74" w:rsidRDefault="008A5284" w:rsidP="00341B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B74">
        <w:rPr>
          <w:rFonts w:ascii="Times New Roman" w:hAnsi="Times New Roman" w:cs="Times New Roman"/>
          <w:b/>
        </w:rPr>
        <w:t xml:space="preserve">СПИСОК </w:t>
      </w:r>
    </w:p>
    <w:p w:rsidR="008A5284" w:rsidRPr="00341B74" w:rsidRDefault="008A5284" w:rsidP="00341B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B74">
        <w:rPr>
          <w:rFonts w:ascii="Times New Roman" w:hAnsi="Times New Roman" w:cs="Times New Roman"/>
          <w:b/>
        </w:rPr>
        <w:t xml:space="preserve">ЧЛЕНОВ ОБЩЕСТВЕННОЙ ПАЛАТЫ ОРЕНБУРГСКОЙ ОБЛАСТИ </w:t>
      </w:r>
      <w:r w:rsidR="001D1B07" w:rsidRPr="00341B74">
        <w:rPr>
          <w:rFonts w:ascii="Times New Roman" w:hAnsi="Times New Roman" w:cs="Times New Roman"/>
          <w:b/>
        </w:rPr>
        <w:t>V СОЗЫВА</w:t>
      </w:r>
    </w:p>
    <w:tbl>
      <w:tblPr>
        <w:tblStyle w:val="a3"/>
        <w:tblpPr w:leftFromText="180" w:rightFromText="180" w:vertAnchor="page" w:horzAnchor="margin" w:tblpY="1771"/>
        <w:tblW w:w="10881" w:type="dxa"/>
        <w:tblLayout w:type="fixed"/>
        <w:tblLook w:val="04A0"/>
      </w:tblPr>
      <w:tblGrid>
        <w:gridCol w:w="586"/>
        <w:gridCol w:w="3775"/>
        <w:gridCol w:w="6520"/>
      </w:tblGrid>
      <w:tr w:rsidR="002B6742" w:rsidRPr="00341B74" w:rsidTr="002B6742">
        <w:tc>
          <w:tcPr>
            <w:tcW w:w="586" w:type="dxa"/>
          </w:tcPr>
          <w:p w:rsidR="002B6742" w:rsidRPr="00341B74" w:rsidRDefault="002B6742" w:rsidP="00341B74">
            <w:pPr>
              <w:pStyle w:val="a4"/>
              <w:suppressAutoHyphens/>
              <w:ind w:left="0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1B74">
              <w:rPr>
                <w:rFonts w:ascii="Times New Roman" w:hAnsi="Times New Roman" w:cs="Times New Roman"/>
              </w:rPr>
              <w:t>п</w:t>
            </w:r>
            <w:proofErr w:type="gramEnd"/>
            <w:r w:rsidRPr="00341B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5" w:type="dxa"/>
          </w:tcPr>
          <w:p w:rsidR="002B6742" w:rsidRPr="00341B74" w:rsidRDefault="002B6742" w:rsidP="00341B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520" w:type="dxa"/>
          </w:tcPr>
          <w:p w:rsidR="002B6742" w:rsidRPr="00341B74" w:rsidRDefault="002B6742" w:rsidP="00341B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Амелин Веналий Владимирович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  <w:bCs/>
              </w:rPr>
              <w:t xml:space="preserve">Директор </w:t>
            </w:r>
            <w:hyperlink r:id="rId8" w:tgtFrame="_blank" w:history="1">
              <w:r w:rsidRPr="00341B74">
                <w:rPr>
                  <w:rFonts w:ascii="Times New Roman" w:hAnsi="Times New Roman" w:cs="Times New Roman"/>
                  <w:bCs/>
                </w:rPr>
                <w:t>научно-исследовательского института истории и этнографии Южного Урала</w:t>
              </w:r>
            </w:hyperlink>
            <w:r w:rsidRPr="00341B74">
              <w:rPr>
                <w:rFonts w:ascii="Times New Roman" w:hAnsi="Times New Roman" w:cs="Times New Roman"/>
                <w:bCs/>
              </w:rPr>
              <w:t xml:space="preserve"> Оренбургского государственного университета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Заместитель директор</w:t>
            </w:r>
            <w:proofErr w:type="gramStart"/>
            <w:r w:rsidRPr="00341B74">
              <w:rPr>
                <w:rFonts w:ascii="Times New Roman" w:hAnsi="Times New Roman" w:cs="Times New Roman"/>
              </w:rPr>
              <w:t>а ООО</w:t>
            </w:r>
            <w:proofErr w:type="gramEnd"/>
            <w:r w:rsidRPr="00341B74">
              <w:rPr>
                <w:rFonts w:ascii="Times New Roman" w:hAnsi="Times New Roman" w:cs="Times New Roman"/>
              </w:rPr>
              <w:t xml:space="preserve"> «Персона»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Андрей Петрович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Директор Оренбургский филиал общества с ограниченной ответственностью «</w:t>
            </w:r>
            <w:proofErr w:type="spellStart"/>
            <w:r w:rsidRPr="00341B74">
              <w:rPr>
                <w:rFonts w:ascii="Times New Roman" w:hAnsi="Times New Roman" w:cs="Times New Roman"/>
              </w:rPr>
              <w:t>Газпромтранс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Брынцев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Валерий Васильевич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Пенсионер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Веснянцев Виктор Егорович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Председатель РООВ (пенсионеров) войны, труда, вооруженных сил и правоохранительных сил и правоохранительных </w:t>
            </w:r>
            <w:r w:rsidR="007062DA">
              <w:rPr>
                <w:rFonts w:ascii="Times New Roman" w:hAnsi="Times New Roman" w:cs="Times New Roman"/>
              </w:rPr>
              <w:t xml:space="preserve"> органов Домбаровского района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Вовнякова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МБОУ «Красногвардейская средняя образовательная школа №1» 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Волкова Людмила Николаевна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Директор ООО «Маяк»</w:t>
            </w:r>
            <w:r w:rsidR="007062DA">
              <w:rPr>
                <w:rFonts w:ascii="Times New Roman" w:hAnsi="Times New Roman" w:cs="Times New Roman"/>
              </w:rPr>
              <w:t>, Сорочинский городской округ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Гаврилец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Владимир Борисович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Директор-главный редактор районной газеты «Пульс дня»</w:t>
            </w:r>
            <w:r w:rsidR="007062DA">
              <w:rPr>
                <w:rFonts w:ascii="Times New Roman" w:hAnsi="Times New Roman" w:cs="Times New Roman"/>
              </w:rPr>
              <w:t>, Саракташский район</w:t>
            </w:r>
            <w:r w:rsidRPr="00341B74">
              <w:rPr>
                <w:rFonts w:ascii="Times New Roman" w:hAnsi="Times New Roman" w:cs="Times New Roman"/>
              </w:rPr>
              <w:t xml:space="preserve"> 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Голубничий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Валентин Федорович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445"/>
                <w:tab w:val="left" w:pos="67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Председатель Совета старейшин при Губернаторе Оренбургской области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Елчанинов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744"/>
                <w:tab w:val="left" w:pos="1027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Старший преподаватель кафедры Безопасности жизнедеятельности и методики обучения безопасности жизнедеятельности ФГБОУ </w:t>
            </w:r>
            <w:proofErr w:type="gramStart"/>
            <w:r w:rsidRPr="00341B74">
              <w:rPr>
                <w:rFonts w:ascii="Times New Roman" w:hAnsi="Times New Roman" w:cs="Times New Roman"/>
              </w:rPr>
              <w:t>ВО</w:t>
            </w:r>
            <w:proofErr w:type="gramEnd"/>
            <w:r w:rsidRPr="00341B74">
              <w:rPr>
                <w:rFonts w:ascii="Times New Roman" w:hAnsi="Times New Roman" w:cs="Times New Roman"/>
              </w:rPr>
              <w:t xml:space="preserve"> «Оренбургский государственный педагогический университет»</w:t>
            </w:r>
          </w:p>
        </w:tc>
      </w:tr>
      <w:tr w:rsidR="002B6742" w:rsidRPr="00341B74" w:rsidTr="002B6742">
        <w:trPr>
          <w:trHeight w:val="813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Зарицкий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(митрополит Вениамин)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317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  <w:bCs/>
              </w:rPr>
              <w:t>Управляющий Оренбургской епархией</w:t>
            </w:r>
            <w:r w:rsidRPr="00341B74">
              <w:rPr>
                <w:rFonts w:ascii="Times New Roman" w:hAnsi="Times New Roman" w:cs="Times New Roman"/>
              </w:rPr>
              <w:t> — </w:t>
            </w:r>
            <w:hyperlink r:id="rId9" w:history="1">
              <w:r w:rsidRPr="00341B74">
                <w:rPr>
                  <w:rFonts w:ascii="Times New Roman" w:hAnsi="Times New Roman" w:cs="Times New Roman"/>
                </w:rPr>
                <w:t>митрополит Оренбургский и Саракташский</w:t>
              </w:r>
            </w:hyperlink>
          </w:p>
        </w:tc>
      </w:tr>
      <w:tr w:rsidR="002B6742" w:rsidRPr="00341B74" w:rsidTr="002B6742">
        <w:trPr>
          <w:trHeight w:val="840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Захарченко Надежда Николаевна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317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участковой избирательной комиссии с правом решающего голоса избирательного участка № 1356</w:t>
            </w:r>
            <w:r w:rsidRPr="00341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Первомайский, Первомайского района Оренбургской области</w:t>
            </w:r>
          </w:p>
        </w:tc>
      </w:tr>
      <w:tr w:rsidR="002B6742" w:rsidRPr="00341B74" w:rsidTr="002B6742">
        <w:trPr>
          <w:trHeight w:val="426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Золотцева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Валентина Федоровна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317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первичной организации Союза журналистов</w:t>
            </w:r>
          </w:p>
        </w:tc>
      </w:tr>
      <w:tr w:rsidR="002B6742" w:rsidRPr="00341B74" w:rsidTr="002B6742">
        <w:trPr>
          <w:trHeight w:val="844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Иванова Александра Георгиевна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Заведующая кафедрой истории Отечества и социально-политических теорий ФГБОУ «Оренбургский государственный педагогический университет» </w:t>
            </w:r>
          </w:p>
        </w:tc>
      </w:tr>
      <w:tr w:rsidR="002B6742" w:rsidRPr="00341B74" w:rsidTr="002B6742">
        <w:trPr>
          <w:trHeight w:val="841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Изюмченко Наталья Юрьевна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317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  <w:bCs/>
              </w:rPr>
              <w:t xml:space="preserve">Председатель </w:t>
            </w:r>
            <w:r w:rsidRPr="00341B74">
              <w:rPr>
                <w:rFonts w:ascii="Times New Roman" w:hAnsi="Times New Roman" w:cs="Times New Roman"/>
              </w:rPr>
              <w:t>Оренбургской региональной общественной организации «Ассоциация выпускников президентской программы»</w:t>
            </w:r>
          </w:p>
        </w:tc>
      </w:tr>
      <w:tr w:rsidR="002B6742" w:rsidRPr="00341B74" w:rsidTr="002B6742">
        <w:trPr>
          <w:trHeight w:val="684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Ильина Елена Геннадьевна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Председатель Оренбургской областной общественной организации «Федерация детских организаций» </w:t>
            </w:r>
          </w:p>
        </w:tc>
      </w:tr>
      <w:tr w:rsidR="002B6742" w:rsidRPr="00341B74" w:rsidTr="002B6742">
        <w:trPr>
          <w:trHeight w:val="566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Кажаев Виктор Федорович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Заместитель генерального директора ПАО «МРСК Волги» - директор филиала «Оренбургэнерго» </w:t>
            </w:r>
          </w:p>
        </w:tc>
      </w:tr>
      <w:tr w:rsidR="002B6742" w:rsidRPr="00341B74" w:rsidTr="002B6742">
        <w:trPr>
          <w:trHeight w:val="404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Калмыкова Марина Васильевна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Председатель ППО АО «Уральская Сталь» </w:t>
            </w:r>
          </w:p>
        </w:tc>
      </w:tr>
      <w:tr w:rsidR="002B6742" w:rsidRPr="00341B74" w:rsidTr="002B6742">
        <w:trPr>
          <w:trHeight w:val="708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Кильдяшов Михаил Александрович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Доцент кафедры Оренбургской духовной семинарии Оренбургской епархии Русской Православной Церкви</w:t>
            </w:r>
          </w:p>
        </w:tc>
      </w:tr>
      <w:tr w:rsidR="002B6742" w:rsidRPr="00341B74" w:rsidTr="002B6742">
        <w:trPr>
          <w:trHeight w:val="562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Леонид Терентьевич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 Председатель Общественной палаты г. Орска </w:t>
            </w:r>
          </w:p>
        </w:tc>
      </w:tr>
      <w:tr w:rsidR="002B6742" w:rsidRPr="00341B74" w:rsidTr="002B6742">
        <w:trPr>
          <w:trHeight w:val="697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Костенюк Александр Григорьевич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341B74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закрытого акционерного общества</w:t>
            </w:r>
            <w:r w:rsidRPr="00341B74">
              <w:rPr>
                <w:rFonts w:ascii="Times New Roman" w:hAnsi="Times New Roman" w:cs="Times New Roman"/>
              </w:rPr>
              <w:t xml:space="preserve"> «Салмыш» </w:t>
            </w:r>
          </w:p>
        </w:tc>
      </w:tr>
      <w:tr w:rsidR="002B6742" w:rsidRPr="00341B74" w:rsidTr="002B6742">
        <w:trPr>
          <w:trHeight w:val="697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Кудашова Юлия Владимировна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Заведующая кафедрой связей с общественностью и журналистики Оренбургского государственного университета</w:t>
            </w:r>
          </w:p>
        </w:tc>
      </w:tr>
      <w:tr w:rsidR="002B6742" w:rsidRPr="00341B74" w:rsidTr="002B6742">
        <w:trPr>
          <w:trHeight w:val="567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Лавлинская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Приволжского представительства Университета «Синергия» </w:t>
            </w:r>
          </w:p>
        </w:tc>
      </w:tr>
      <w:tr w:rsidR="002B6742" w:rsidRPr="00341B74" w:rsidTr="002B6742">
        <w:trPr>
          <w:trHeight w:val="558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Лагуновский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Вячеслав Кашифович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Директор исполнительной дирекции Оренбургского областного союза промышленников и предпринимателей (работодателей)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Левыкин Сергей Вячеславович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Заведующий лабораторией агроэкологии и землеустройства ФГБУ науки «Институт степи» Уральского отделения Российской академии наук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Маер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341B74">
              <w:rPr>
                <w:rFonts w:ascii="Times New Roman" w:hAnsi="Times New Roman" w:cs="Times New Roman"/>
              </w:rPr>
              <w:t>Гершевна</w:t>
            </w:r>
            <w:proofErr w:type="spellEnd"/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Главный специалист по связям с общественностью и СМ</w:t>
            </w:r>
            <w:proofErr w:type="gramStart"/>
            <w:r w:rsidRPr="00341B74">
              <w:rPr>
                <w:rFonts w:ascii="Times New Roman" w:hAnsi="Times New Roman" w:cs="Times New Roman"/>
              </w:rPr>
              <w:t>И ООО</w:t>
            </w:r>
            <w:proofErr w:type="gramEnd"/>
            <w:r w:rsidRPr="00341B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1B74">
              <w:rPr>
                <w:rFonts w:ascii="Times New Roman" w:hAnsi="Times New Roman" w:cs="Times New Roman"/>
              </w:rPr>
              <w:t>ВолгоУралНИПИгаз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Марченко Людмила Александровна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Помощник депутата Государственной думы Российской Федерации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Масюто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Оренбургского филиала </w:t>
            </w:r>
            <w:proofErr w:type="spellStart"/>
            <w:r w:rsidRPr="00341B74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при Президенте РФ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Машковская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Начальник  ФГКОУ «Оренбургское президентское кадетское училище»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Мирный Виктор Борисович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441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Заместитель председателя по организационной работе ОООООО «Всероссийское общество инвалидов» </w:t>
            </w:r>
          </w:p>
        </w:tc>
      </w:tr>
      <w:tr w:rsidR="002B6742" w:rsidRPr="00341B74" w:rsidTr="002B6742">
        <w:trPr>
          <w:trHeight w:val="285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Михин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Заместитель директора по общим вопросам  ПАО «Гайский ГОК» 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Налетов Валентин Петрович</w:t>
            </w:r>
          </w:p>
        </w:tc>
        <w:tc>
          <w:tcPr>
            <w:tcW w:w="6520" w:type="dxa"/>
          </w:tcPr>
          <w:p w:rsidR="002B6742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Глава КФХ</w:t>
            </w:r>
            <w:bookmarkStart w:id="0" w:name="_GoBack"/>
            <w:bookmarkEnd w:id="0"/>
          </w:p>
          <w:p w:rsidR="006C3D24" w:rsidRPr="00341B74" w:rsidRDefault="006C3D24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Науменко Николай Петрович</w:t>
            </w:r>
          </w:p>
        </w:tc>
        <w:tc>
          <w:tcPr>
            <w:tcW w:w="6520" w:type="dxa"/>
          </w:tcPr>
          <w:p w:rsidR="006C3D2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ЗАО «Оренбургская </w:t>
            </w:r>
            <w:proofErr w:type="spellStart"/>
            <w:r w:rsidRPr="00341B74">
              <w:rPr>
                <w:rFonts w:ascii="Times New Roman" w:hAnsi="Times New Roman" w:cs="Times New Roman"/>
              </w:rPr>
              <w:t>Техинформ-Компания</w:t>
            </w:r>
            <w:proofErr w:type="spellEnd"/>
            <w:r w:rsidRPr="00341B74">
              <w:rPr>
                <w:rFonts w:ascii="Times New Roman" w:hAnsi="Times New Roman" w:cs="Times New Roman"/>
              </w:rPr>
              <w:t>»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Оганян Арарат </w:t>
            </w:r>
            <w:proofErr w:type="spellStart"/>
            <w:r w:rsidRPr="00341B74">
              <w:rPr>
                <w:rFonts w:ascii="Times New Roman" w:hAnsi="Times New Roman" w:cs="Times New Roman"/>
              </w:rPr>
              <w:t>Завенович</w:t>
            </w:r>
            <w:proofErr w:type="spellEnd"/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Адвокат Приволжской Коллегии адвокатов по Оренбургской области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Петрова Галина Васильевна</w:t>
            </w:r>
          </w:p>
        </w:tc>
        <w:tc>
          <w:tcPr>
            <w:tcW w:w="6520" w:type="dxa"/>
          </w:tcPr>
          <w:p w:rsidR="002B6742" w:rsidRPr="00341B74" w:rsidRDefault="002B6742" w:rsidP="006C3D24">
            <w:pPr>
              <w:pStyle w:val="a4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И.о. ректора ФГБОУ </w:t>
            </w:r>
            <w:proofErr w:type="gramStart"/>
            <w:r w:rsidRPr="00341B74">
              <w:rPr>
                <w:rFonts w:ascii="Times New Roman" w:hAnsi="Times New Roman" w:cs="Times New Roman"/>
              </w:rPr>
              <w:t>ВО</w:t>
            </w:r>
            <w:proofErr w:type="gramEnd"/>
            <w:r w:rsidRPr="00341B74">
              <w:rPr>
                <w:rFonts w:ascii="Times New Roman" w:hAnsi="Times New Roman" w:cs="Times New Roman"/>
              </w:rPr>
              <w:t xml:space="preserve"> «Оренбургский государственный аграрный университет» </w:t>
            </w:r>
          </w:p>
        </w:tc>
      </w:tr>
      <w:tr w:rsidR="002B6742" w:rsidRPr="00341B74" w:rsidTr="002B6742">
        <w:trPr>
          <w:trHeight w:val="517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Сальдаева Ольга Викторовна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ГБПОУ «Педагогический колледж им. Н.К. Калугина» </w:t>
            </w:r>
          </w:p>
          <w:p w:rsidR="002B6742" w:rsidRPr="00341B74" w:rsidRDefault="002B6742" w:rsidP="006C3D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г. Оренбург </w:t>
            </w:r>
          </w:p>
        </w:tc>
      </w:tr>
      <w:tr w:rsidR="002B6742" w:rsidRPr="00341B74" w:rsidTr="002B6742">
        <w:trPr>
          <w:trHeight w:val="882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Сукач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Главный врач</w:t>
            </w:r>
            <w:r w:rsidRPr="00341B74">
              <w:rPr>
                <w:rFonts w:ascii="Times New Roman" w:hAnsi="Times New Roman" w:cs="Times New Roman"/>
                <w:b/>
              </w:rPr>
              <w:t xml:space="preserve"> </w:t>
            </w:r>
            <w:r w:rsidRPr="00341B74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государственного бюджетного учреждения здравоохранения</w:t>
            </w:r>
            <w:r w:rsidRPr="00341B74">
              <w:rPr>
                <w:rFonts w:ascii="Times New Roman" w:hAnsi="Times New Roman" w:cs="Times New Roman"/>
                <w:b/>
              </w:rPr>
              <w:t xml:space="preserve"> «</w:t>
            </w:r>
            <w:r w:rsidRPr="00341B74">
              <w:rPr>
                <w:rFonts w:ascii="Times New Roman" w:hAnsi="Times New Roman" w:cs="Times New Roman"/>
              </w:rPr>
              <w:t xml:space="preserve">Оренбургский областной клинический психоневрологический госпиталь ветеранов войн» </w:t>
            </w:r>
          </w:p>
        </w:tc>
      </w:tr>
      <w:tr w:rsidR="002B6742" w:rsidRPr="00341B74" w:rsidTr="002B6742">
        <w:trPr>
          <w:trHeight w:val="569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Телегин Андрей Викторович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Генеральный директор АО «ТВЦ «Планета» </w:t>
            </w:r>
          </w:p>
        </w:tc>
      </w:tr>
      <w:tr w:rsidR="002B6742" w:rsidRPr="00341B74" w:rsidTr="002B6742">
        <w:trPr>
          <w:trHeight w:val="690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Терсков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</w:t>
            </w:r>
            <w:r w:rsidRPr="00341B74">
              <w:rPr>
                <w:rFonts w:ascii="Times New Roman" w:hAnsi="Times New Roman" w:cs="Times New Roman"/>
                <w:bCs/>
              </w:rPr>
              <w:t>муниципального автономного учреждения «Спортивная школа дзюдо»</w:t>
            </w:r>
          </w:p>
        </w:tc>
      </w:tr>
      <w:tr w:rsidR="002B6742" w:rsidRPr="00341B74" w:rsidTr="002B6742">
        <w:trPr>
          <w:trHeight w:val="544"/>
        </w:trPr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Федоров Константин Ильич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Директор ГБУ «Центр государственной кадастровой оценки Оренбургской области» 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Хавторин Борис Порфирьевич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Ректор ГБОУ </w:t>
            </w:r>
            <w:proofErr w:type="gramStart"/>
            <w:r w:rsidRPr="00341B74">
              <w:rPr>
                <w:rFonts w:ascii="Times New Roman" w:hAnsi="Times New Roman" w:cs="Times New Roman"/>
              </w:rPr>
              <w:t>ВО</w:t>
            </w:r>
            <w:proofErr w:type="gramEnd"/>
            <w:r w:rsidRPr="00341B74">
              <w:rPr>
                <w:rFonts w:ascii="Times New Roman" w:hAnsi="Times New Roman" w:cs="Times New Roman"/>
              </w:rPr>
              <w:t xml:space="preserve"> «Оренбургский государственный институт искусств им. Л.и М. Ростроповичей »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Чирков Ярослав Анатольевич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Председатель Союза «Федерации организаций профсоюзов Оренбургской области»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1B74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74">
              <w:rPr>
                <w:rFonts w:ascii="Times New Roman" w:hAnsi="Times New Roman" w:cs="Times New Roman"/>
              </w:rPr>
              <w:t>Альфит</w:t>
            </w:r>
            <w:proofErr w:type="spellEnd"/>
            <w:r w:rsidRPr="00341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74">
              <w:rPr>
                <w:rFonts w:ascii="Times New Roman" w:hAnsi="Times New Roman" w:cs="Times New Roman"/>
              </w:rPr>
              <w:t>Асхатович</w:t>
            </w:r>
            <w:proofErr w:type="spellEnd"/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 Председатель </w:t>
            </w:r>
            <w:r w:rsidRPr="00341B74">
              <w:rPr>
                <w:rFonts w:ascii="Times New Roman" w:hAnsi="Times New Roman" w:cs="Times New Roman"/>
                <w:color w:val="1A1A1D"/>
                <w:shd w:val="clear" w:color="auto" w:fill="FFFFFF"/>
              </w:rPr>
              <w:t>Централизованной Религиозной Организации «Региональное Духовное Управление Мусульман Оренбургской области в Составе Центрального Духовного Управления Мусульман России» </w:t>
            </w:r>
            <w:r w:rsidRPr="00341B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Широкова Галина Николаевна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Заведующая отделом МБУДО «Центр детского творчества» </w:t>
            </w:r>
          </w:p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42" w:rsidRPr="00341B74" w:rsidTr="002B6742">
        <w:tc>
          <w:tcPr>
            <w:tcW w:w="586" w:type="dxa"/>
          </w:tcPr>
          <w:p w:rsidR="002B6742" w:rsidRPr="00341B74" w:rsidRDefault="002B6742" w:rsidP="007062DA">
            <w:pPr>
              <w:pStyle w:val="a4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2B6742" w:rsidRPr="00341B74" w:rsidRDefault="002B6742" w:rsidP="007062D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>Шишкин Дмитрий Викторович</w:t>
            </w:r>
          </w:p>
        </w:tc>
        <w:tc>
          <w:tcPr>
            <w:tcW w:w="6520" w:type="dxa"/>
          </w:tcPr>
          <w:p w:rsidR="002B6742" w:rsidRPr="00341B74" w:rsidRDefault="002B6742" w:rsidP="007062DA">
            <w:pPr>
              <w:pStyle w:val="a4"/>
              <w:tabs>
                <w:tab w:val="left" w:pos="184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341B74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  <w:r>
              <w:rPr>
                <w:rFonts w:ascii="Times New Roman" w:hAnsi="Times New Roman" w:cs="Times New Roman"/>
              </w:rPr>
              <w:t>М</w:t>
            </w:r>
            <w:r w:rsidRPr="00341B74">
              <w:rPr>
                <w:rFonts w:ascii="Times New Roman" w:hAnsi="Times New Roman" w:cs="Times New Roman"/>
              </w:rPr>
              <w:t>АОУ «Гимназия №1»</w:t>
            </w:r>
            <w:r>
              <w:rPr>
                <w:rFonts w:ascii="Times New Roman" w:hAnsi="Times New Roman" w:cs="Times New Roman"/>
              </w:rPr>
              <w:t xml:space="preserve"> г. Кувандык</w:t>
            </w:r>
          </w:p>
        </w:tc>
      </w:tr>
    </w:tbl>
    <w:p w:rsidR="00993884" w:rsidRPr="00341B74" w:rsidRDefault="00993884" w:rsidP="006C3D24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993884" w:rsidRPr="00341B74" w:rsidSect="006C3D24">
      <w:pgSz w:w="11906" w:h="16838"/>
      <w:pgMar w:top="567" w:right="70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9A" w:rsidRDefault="00B8259A" w:rsidP="006C3D24">
      <w:pPr>
        <w:spacing w:after="0" w:line="240" w:lineRule="auto"/>
      </w:pPr>
      <w:r>
        <w:separator/>
      </w:r>
    </w:p>
  </w:endnote>
  <w:endnote w:type="continuationSeparator" w:id="0">
    <w:p w:rsidR="00B8259A" w:rsidRDefault="00B8259A" w:rsidP="006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9A" w:rsidRDefault="00B8259A" w:rsidP="006C3D24">
      <w:pPr>
        <w:spacing w:after="0" w:line="240" w:lineRule="auto"/>
      </w:pPr>
      <w:r>
        <w:separator/>
      </w:r>
    </w:p>
  </w:footnote>
  <w:footnote w:type="continuationSeparator" w:id="0">
    <w:p w:rsidR="00B8259A" w:rsidRDefault="00B8259A" w:rsidP="006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1C1"/>
    <w:multiLevelType w:val="hybridMultilevel"/>
    <w:tmpl w:val="297A70D4"/>
    <w:lvl w:ilvl="0" w:tplc="A120C8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0A01785"/>
    <w:multiLevelType w:val="hybridMultilevel"/>
    <w:tmpl w:val="0782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D1A"/>
    <w:multiLevelType w:val="hybridMultilevel"/>
    <w:tmpl w:val="7D3A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7964"/>
    <w:multiLevelType w:val="hybridMultilevel"/>
    <w:tmpl w:val="7D70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884"/>
    <w:rsid w:val="00063F3B"/>
    <w:rsid w:val="00104210"/>
    <w:rsid w:val="00147AB0"/>
    <w:rsid w:val="00181A33"/>
    <w:rsid w:val="001B0CD9"/>
    <w:rsid w:val="001D1B07"/>
    <w:rsid w:val="00226295"/>
    <w:rsid w:val="00275E19"/>
    <w:rsid w:val="002B6742"/>
    <w:rsid w:val="002C253C"/>
    <w:rsid w:val="002C48F9"/>
    <w:rsid w:val="00341B74"/>
    <w:rsid w:val="00392327"/>
    <w:rsid w:val="003C3948"/>
    <w:rsid w:val="003E66FD"/>
    <w:rsid w:val="004029C8"/>
    <w:rsid w:val="0044765F"/>
    <w:rsid w:val="00460638"/>
    <w:rsid w:val="004E3C74"/>
    <w:rsid w:val="0054574F"/>
    <w:rsid w:val="005C2B5C"/>
    <w:rsid w:val="00607E66"/>
    <w:rsid w:val="006A3960"/>
    <w:rsid w:val="006C3D24"/>
    <w:rsid w:val="007023C3"/>
    <w:rsid w:val="007062DA"/>
    <w:rsid w:val="00840048"/>
    <w:rsid w:val="00874FA1"/>
    <w:rsid w:val="008A5284"/>
    <w:rsid w:val="0090433E"/>
    <w:rsid w:val="0092515D"/>
    <w:rsid w:val="00985AAA"/>
    <w:rsid w:val="00993884"/>
    <w:rsid w:val="009C4382"/>
    <w:rsid w:val="009F1654"/>
    <w:rsid w:val="00B5706F"/>
    <w:rsid w:val="00B8259A"/>
    <w:rsid w:val="00B836B4"/>
    <w:rsid w:val="00CC38A7"/>
    <w:rsid w:val="00D12887"/>
    <w:rsid w:val="00D46887"/>
    <w:rsid w:val="00D55E03"/>
    <w:rsid w:val="00D95BEF"/>
    <w:rsid w:val="00E97DD8"/>
    <w:rsid w:val="00EC1A08"/>
    <w:rsid w:val="00ED491F"/>
    <w:rsid w:val="00ED5A6C"/>
    <w:rsid w:val="00F21E77"/>
    <w:rsid w:val="00F44F28"/>
    <w:rsid w:val="00F76524"/>
    <w:rsid w:val="00F859F5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88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938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029C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D24"/>
  </w:style>
  <w:style w:type="paragraph" w:styleId="aa">
    <w:name w:val="footer"/>
    <w:basedOn w:val="a"/>
    <w:link w:val="ab"/>
    <w:uiPriority w:val="99"/>
    <w:semiHidden/>
    <w:unhideWhenUsed/>
    <w:rsid w:val="006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88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938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02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sites/nii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n-eparh.ru/eparhiya-segodnya/pravyashhij-arhier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2D12-D032-43A4-BADC-4EB8BBDF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2018-06-26T12:26:00Z</cp:lastPrinted>
  <dcterms:created xsi:type="dcterms:W3CDTF">2018-06-27T04:52:00Z</dcterms:created>
  <dcterms:modified xsi:type="dcterms:W3CDTF">2018-06-27T04:52:00Z</dcterms:modified>
</cp:coreProperties>
</file>